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8EC" w:rsidRDefault="007D56BC" w:rsidP="007D56BC">
      <w:pPr>
        <w:pStyle w:val="1"/>
        <w:ind w:firstLineChars="300" w:firstLine="1325"/>
      </w:pPr>
      <w:r>
        <w:t>LS 1200</w:t>
      </w:r>
      <w:r>
        <w:rPr>
          <w:rFonts w:hint="eastAsia"/>
        </w:rPr>
        <w:t>d</w:t>
      </w:r>
      <w:r>
        <w:t xml:space="preserve"> Pro </w:t>
      </w:r>
      <w:r>
        <w:rPr>
          <w:rFonts w:hint="eastAsia"/>
        </w:rPr>
        <w:t>USB</w:t>
      </w:r>
      <w:r>
        <w:t xml:space="preserve"> </w:t>
      </w:r>
      <w:r>
        <w:rPr>
          <w:rFonts w:hint="eastAsia"/>
        </w:rPr>
        <w:t>up</w:t>
      </w:r>
      <w:r>
        <w:t>grade guide</w:t>
      </w:r>
    </w:p>
    <w:p w:rsidR="003328EC" w:rsidRDefault="003328EC"/>
    <w:p w:rsidR="003328EC" w:rsidRDefault="007D56BC" w:rsidP="001257C8">
      <w:pPr>
        <w:pStyle w:val="a7"/>
        <w:numPr>
          <w:ilvl w:val="0"/>
          <w:numId w:val="1"/>
        </w:numPr>
        <w:ind w:firstLineChars="0"/>
      </w:pPr>
      <w:r w:rsidRPr="007D56BC">
        <w:t>The USB upgrade file names of LS 1200D Pro are as follows:</w:t>
      </w:r>
    </w:p>
    <w:p w:rsidR="003328EC" w:rsidRDefault="00813710">
      <w:r>
        <w:rPr>
          <w:rFonts w:hint="eastAsia"/>
        </w:rPr>
        <w:t>L</w:t>
      </w:r>
      <w:r>
        <w:rPr>
          <w:rFonts w:hint="eastAsia"/>
        </w:rPr>
        <w:t>S_1200d_Ctr_HardwareV?.?_SoftwareV?.?.bin</w:t>
      </w:r>
    </w:p>
    <w:p w:rsidR="003328EC" w:rsidRDefault="00813710">
      <w:r>
        <w:rPr>
          <w:rFonts w:hint="eastAsia"/>
        </w:rPr>
        <w:t>LS_1200d_Drv_HardwareV?.?_SoftwareV?.?.bin</w:t>
      </w:r>
    </w:p>
    <w:p w:rsidR="003328EC" w:rsidRDefault="00813710">
      <w:r>
        <w:rPr>
          <w:rFonts w:hint="eastAsia"/>
        </w:rPr>
        <w:t>LS_1200d_Bmp_HardwareV?.?_SoftwareV?.?.bin</w:t>
      </w:r>
    </w:p>
    <w:p w:rsidR="003328EC" w:rsidRDefault="003328EC"/>
    <w:p w:rsidR="003328EC" w:rsidRDefault="007D56BC">
      <w:r>
        <w:rPr>
          <w:rFonts w:hint="eastAsia"/>
        </w:rPr>
        <w:t>T</w:t>
      </w:r>
      <w:r>
        <w:t xml:space="preserve">he file name” </w:t>
      </w:r>
      <w:r w:rsidR="00813710">
        <w:rPr>
          <w:rFonts w:hint="eastAsia"/>
        </w:rPr>
        <w:t>LS_1200d_Ctr_HardwareV?.?_SoftwareV?.?.bin</w:t>
      </w:r>
      <w:r>
        <w:t xml:space="preserve">” is the firmware for the </w:t>
      </w:r>
      <w:r w:rsidRPr="007D56BC">
        <w:t>control box</w:t>
      </w:r>
      <w:r>
        <w:rPr>
          <w:rFonts w:hint="eastAsia"/>
        </w:rPr>
        <w:t>.</w:t>
      </w:r>
    </w:p>
    <w:p w:rsidR="007D56BC" w:rsidRDefault="007D56BC"/>
    <w:p w:rsidR="003328EC" w:rsidRDefault="007D56BC" w:rsidP="007D56BC">
      <w:pPr>
        <w:jc w:val="left"/>
      </w:pPr>
      <w:r>
        <w:t xml:space="preserve">For </w:t>
      </w:r>
      <w:r w:rsidRPr="007D56BC">
        <w:t>example</w:t>
      </w:r>
      <w:r>
        <w:t>:</w:t>
      </w:r>
      <w:r w:rsidR="00813710">
        <w:rPr>
          <w:noProof/>
        </w:rPr>
        <w:drawing>
          <wp:inline distT="0" distB="0" distL="114300" distR="114300">
            <wp:extent cx="5273675" cy="426085"/>
            <wp:effectExtent l="0" t="0" r="3175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2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8EC" w:rsidRPr="007D56BC" w:rsidRDefault="007D56BC">
      <w:pPr>
        <w:rPr>
          <w:rFonts w:hint="eastAsia"/>
        </w:rPr>
      </w:pPr>
      <w:r>
        <w:rPr>
          <w:rFonts w:hint="eastAsia"/>
        </w:rPr>
        <w:t>T</w:t>
      </w:r>
      <w:r>
        <w:t>he file name</w:t>
      </w:r>
      <w:r>
        <w:t>”</w:t>
      </w:r>
      <w:r>
        <w:rPr>
          <w:rFonts w:hint="eastAsia"/>
        </w:rPr>
        <w:t xml:space="preserve"> </w:t>
      </w:r>
      <w:r w:rsidR="00813710">
        <w:rPr>
          <w:rFonts w:hint="eastAsia"/>
        </w:rPr>
        <w:t>LS_1200d_Drv_HardwareV?.?_SoftwareV?.?.bin</w:t>
      </w:r>
      <w:r>
        <w:t>”</w:t>
      </w:r>
      <w:r>
        <w:rPr>
          <w:rFonts w:hint="eastAsia"/>
        </w:rPr>
        <w:t xml:space="preserve"> </w:t>
      </w:r>
      <w:r>
        <w:t xml:space="preserve">is the firmware for the </w:t>
      </w:r>
      <w:r w:rsidRPr="007D56BC">
        <w:t>lamp head</w:t>
      </w:r>
      <w:r>
        <w:rPr>
          <w:rFonts w:hint="eastAsia"/>
        </w:rPr>
        <w:t>.</w:t>
      </w:r>
    </w:p>
    <w:p w:rsidR="003328EC" w:rsidRPr="00F473F5" w:rsidRDefault="007D56BC">
      <w:r>
        <w:rPr>
          <w:rFonts w:hint="eastAsia"/>
        </w:rPr>
        <w:t>T</w:t>
      </w:r>
      <w:r>
        <w:t>he file name</w:t>
      </w:r>
      <w:r>
        <w:rPr>
          <w:rFonts w:hint="eastAsia"/>
        </w:rPr>
        <w:t xml:space="preserve"> </w:t>
      </w:r>
      <w:r>
        <w:t>“</w:t>
      </w:r>
      <w:r w:rsidR="00813710">
        <w:rPr>
          <w:rFonts w:hint="eastAsia"/>
        </w:rPr>
        <w:t>LS_1200d_Bmp_HardwareV?.?_SoftwareV?.?.bin</w:t>
      </w:r>
      <w:r>
        <w:t>”</w:t>
      </w:r>
      <w:r w:rsidR="00F473F5" w:rsidRPr="00F473F5">
        <w:t xml:space="preserve"> </w:t>
      </w:r>
      <w:r w:rsidR="00F473F5">
        <w:t xml:space="preserve">is the firmware for the </w:t>
      </w:r>
      <w:r w:rsidR="00F473F5" w:rsidRPr="00F473F5">
        <w:t xml:space="preserve">control </w:t>
      </w:r>
      <w:r w:rsidR="00F473F5">
        <w:t xml:space="preserve">box </w:t>
      </w:r>
      <w:r w:rsidR="00F473F5" w:rsidRPr="00F473F5">
        <w:t>picture data</w:t>
      </w:r>
      <w:r w:rsidR="00F473F5">
        <w:t>.</w:t>
      </w:r>
    </w:p>
    <w:p w:rsidR="003328EC" w:rsidRDefault="003328EC"/>
    <w:p w:rsidR="003328EC" w:rsidRDefault="00DE2649" w:rsidP="001257C8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U</w:t>
      </w:r>
      <w:r>
        <w:t>pgrade steps</w:t>
      </w:r>
      <w:r>
        <w:rPr>
          <w:rFonts w:hint="eastAsia"/>
        </w:rPr>
        <w:t>；</w:t>
      </w:r>
    </w:p>
    <w:p w:rsidR="00DE2649" w:rsidRDefault="00DE2649" w:rsidP="00DE2649">
      <w:pPr>
        <w:pStyle w:val="a7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Press</w:t>
      </w:r>
      <w:r>
        <w:t xml:space="preserve"> the “MENU” key</w:t>
      </w:r>
    </w:p>
    <w:p w:rsidR="00DE2649" w:rsidRDefault="00DE2649" w:rsidP="00DE2649">
      <w:pPr>
        <w:pStyle w:val="a7"/>
        <w:numPr>
          <w:ilvl w:val="0"/>
          <w:numId w:val="2"/>
        </w:numPr>
        <w:ind w:firstLineChars="0" w:firstLine="0"/>
        <w:rPr>
          <w:rFonts w:hint="eastAsia"/>
        </w:rPr>
      </w:pPr>
      <w:r>
        <w:t xml:space="preserve"> Turn</w:t>
      </w:r>
      <w:r w:rsidRPr="00DE2649">
        <w:t xml:space="preserve"> the encoder </w:t>
      </w:r>
      <w:r>
        <w:t xml:space="preserve">knob </w:t>
      </w:r>
      <w:r w:rsidRPr="00DE2649">
        <w:t xml:space="preserve">to the upgrade option and press the </w:t>
      </w:r>
      <w:r w:rsidR="00FA2783">
        <w:t>"SELECT</w:t>
      </w:r>
      <w:r w:rsidRPr="00DE2649">
        <w:t>" button</w:t>
      </w:r>
      <w:r w:rsidR="00FA2783">
        <w:t>.</w:t>
      </w:r>
      <w:r>
        <w:rPr>
          <w:noProof/>
        </w:rPr>
        <w:drawing>
          <wp:inline distT="0" distB="0" distL="114300" distR="114300" wp14:anchorId="1D06D216" wp14:editId="29B667F7">
            <wp:extent cx="1533525" cy="1400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8EC" w:rsidRDefault="00FA2783" w:rsidP="00FA2783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S</w:t>
      </w:r>
      <w:r>
        <w:t>elect the first option “Update Firmware”</w:t>
      </w:r>
    </w:p>
    <w:p w:rsidR="00FA2783" w:rsidRDefault="00FA2783" w:rsidP="00FA2783">
      <w:pPr>
        <w:pStyle w:val="a7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114300" distR="114300" wp14:anchorId="3D15FEE7" wp14:editId="0FE0CBC6">
            <wp:extent cx="1857375" cy="141922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8EC" w:rsidRDefault="00FA2783" w:rsidP="00FA2783">
      <w:pPr>
        <w:pStyle w:val="a7"/>
        <w:numPr>
          <w:ilvl w:val="0"/>
          <w:numId w:val="2"/>
        </w:numPr>
        <w:ind w:firstLineChars="0"/>
      </w:pPr>
      <w:r>
        <w:t>Select “Yes”</w:t>
      </w:r>
      <w:r w:rsidR="00EB5C7B">
        <w:t xml:space="preserve"> and</w:t>
      </w:r>
      <w:r>
        <w:t xml:space="preserve"> press “SELECT”</w:t>
      </w:r>
      <w:r w:rsidR="00F86305">
        <w:t xml:space="preserve"> button to </w:t>
      </w:r>
      <w:r w:rsidR="00EB5C7B">
        <w:t>upgrade.</w:t>
      </w:r>
    </w:p>
    <w:p w:rsidR="003634E6" w:rsidRPr="003634E6" w:rsidRDefault="003634E6" w:rsidP="003634E6">
      <w:pPr>
        <w:pStyle w:val="HTML"/>
        <w:numPr>
          <w:ilvl w:val="0"/>
          <w:numId w:val="2"/>
        </w:numPr>
        <w:shd w:val="clear" w:color="auto" w:fill="F8F9FA"/>
        <w:spacing w:line="540" w:lineRule="atLeast"/>
        <w:rPr>
          <w:rFonts w:asciiTheme="minorHAnsi" w:eastAsiaTheme="minorEastAsia" w:hAnsiTheme="minorHAnsi" w:cstheme="minorBidi"/>
          <w:kern w:val="2"/>
          <w:sz w:val="21"/>
        </w:rPr>
      </w:pPr>
      <w:r w:rsidRPr="003634E6">
        <w:rPr>
          <w:rFonts w:asciiTheme="minorHAnsi" w:eastAsiaTheme="minorEastAsia" w:hAnsiTheme="minorHAnsi" w:cstheme="minorBidi"/>
          <w:kern w:val="2"/>
          <w:sz w:val="21"/>
        </w:rPr>
        <w:lastRenderedPageBreak/>
        <w:t>If there is no U</w:t>
      </w:r>
      <w:r>
        <w:rPr>
          <w:rFonts w:asciiTheme="minorHAnsi" w:eastAsiaTheme="minorEastAsia" w:hAnsiTheme="minorHAnsi" w:cstheme="minorBidi"/>
          <w:kern w:val="2"/>
          <w:sz w:val="21"/>
        </w:rPr>
        <w:t>-</w:t>
      </w:r>
      <w:r w:rsidRPr="003634E6">
        <w:rPr>
          <w:rFonts w:asciiTheme="minorHAnsi" w:eastAsiaTheme="minorEastAsia" w:hAnsiTheme="minorHAnsi" w:cstheme="minorBidi"/>
          <w:kern w:val="2"/>
          <w:sz w:val="21"/>
        </w:rPr>
        <w:t xml:space="preserve">disk inserted, it will </w:t>
      </w:r>
      <w:r>
        <w:rPr>
          <w:rFonts w:asciiTheme="minorHAnsi" w:eastAsiaTheme="minorEastAsia" w:hAnsiTheme="minorHAnsi" w:cstheme="minorBidi"/>
          <w:kern w:val="2"/>
          <w:sz w:val="21"/>
        </w:rPr>
        <w:t xml:space="preserve">be </w:t>
      </w:r>
      <w:r w:rsidRPr="003634E6">
        <w:rPr>
          <w:rFonts w:asciiTheme="minorHAnsi" w:eastAsiaTheme="minorEastAsia" w:hAnsiTheme="minorHAnsi" w:cstheme="minorBidi"/>
          <w:kern w:val="2"/>
          <w:sz w:val="21"/>
        </w:rPr>
        <w:t>prompt</w:t>
      </w:r>
      <w:r>
        <w:rPr>
          <w:rFonts w:asciiTheme="minorHAnsi" w:eastAsiaTheme="minorEastAsia" w:hAnsiTheme="minorHAnsi" w:cstheme="minorBidi"/>
          <w:kern w:val="2"/>
          <w:sz w:val="21"/>
        </w:rPr>
        <w:t>ed</w:t>
      </w:r>
    </w:p>
    <w:p w:rsidR="003328EC" w:rsidRDefault="00813710">
      <w:r>
        <w:rPr>
          <w:noProof/>
        </w:rPr>
        <w:drawing>
          <wp:inline distT="0" distB="0" distL="114300" distR="114300">
            <wp:extent cx="1786255" cy="1407795"/>
            <wp:effectExtent l="0" t="0" r="4445" b="190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8625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4E6" w:rsidRDefault="003634E6" w:rsidP="003634E6">
      <w:pPr>
        <w:pStyle w:val="a7"/>
        <w:numPr>
          <w:ilvl w:val="0"/>
          <w:numId w:val="2"/>
        </w:numPr>
        <w:ind w:firstLineChars="0"/>
        <w:jc w:val="left"/>
      </w:pPr>
      <w:r>
        <w:t>T</w:t>
      </w:r>
      <w:r w:rsidRPr="003634E6">
        <w:t>he progress bar will appear when you insert the U</w:t>
      </w:r>
      <w:r>
        <w:t>-</w:t>
      </w:r>
      <w:r w:rsidRPr="003634E6">
        <w:t>disk</w:t>
      </w:r>
      <w:r w:rsidR="000E63A8">
        <w:t xml:space="preserve"> with firm</w:t>
      </w:r>
      <w:r>
        <w:t>ware.</w:t>
      </w:r>
    </w:p>
    <w:p w:rsidR="003328EC" w:rsidRDefault="00813710" w:rsidP="003634E6">
      <w:pPr>
        <w:pStyle w:val="a7"/>
        <w:ind w:left="360" w:firstLineChars="0" w:firstLine="0"/>
        <w:jc w:val="left"/>
      </w:pPr>
      <w:r>
        <w:rPr>
          <w:noProof/>
        </w:rPr>
        <w:drawing>
          <wp:inline distT="0" distB="0" distL="114300" distR="114300">
            <wp:extent cx="1836420" cy="1374140"/>
            <wp:effectExtent l="0" t="0" r="11430" b="1651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642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8EC" w:rsidRDefault="007F617D" w:rsidP="007F617D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I</w:t>
      </w:r>
      <w:r>
        <w:t>f the upgrade is successful, this interface prompt will appear.</w:t>
      </w:r>
    </w:p>
    <w:p w:rsidR="007F617D" w:rsidRDefault="00813710">
      <w:r>
        <w:rPr>
          <w:noProof/>
        </w:rPr>
        <w:drawing>
          <wp:inline distT="0" distB="0" distL="114300" distR="114300">
            <wp:extent cx="1833880" cy="1313180"/>
            <wp:effectExtent l="0" t="0" r="13970" b="127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388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17D" w:rsidRDefault="007F617D">
      <w:r>
        <w:rPr>
          <w:rFonts w:hint="eastAsia"/>
        </w:rPr>
        <w:t>O</w:t>
      </w:r>
      <w:r>
        <w:t>therwise it will appear:</w:t>
      </w:r>
    </w:p>
    <w:p w:rsidR="003328EC" w:rsidRDefault="00813710">
      <w:r>
        <w:rPr>
          <w:noProof/>
        </w:rPr>
        <w:drawing>
          <wp:inline distT="0" distB="0" distL="114300" distR="114300">
            <wp:extent cx="1828800" cy="1386205"/>
            <wp:effectExtent l="0" t="0" r="0" b="444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8EC" w:rsidRDefault="003328EC"/>
    <w:p w:rsidR="003328EC" w:rsidRDefault="00813710">
      <w:r>
        <w:rPr>
          <w:rFonts w:hint="eastAsia"/>
        </w:rPr>
        <w:t>3</w:t>
      </w:r>
      <w:r w:rsidR="007F617D">
        <w:rPr>
          <w:rFonts w:hint="eastAsia"/>
        </w:rPr>
        <w:t>.</w:t>
      </w:r>
      <w:r w:rsidR="00437A9C">
        <w:rPr>
          <w:rFonts w:hint="eastAsia"/>
        </w:rPr>
        <w:t>N</w:t>
      </w:r>
      <w:r w:rsidR="00437A9C">
        <w:t>ote:</w:t>
      </w:r>
    </w:p>
    <w:p w:rsidR="000E63A8" w:rsidRPr="000E63A8" w:rsidRDefault="00437A9C" w:rsidP="000E63A8">
      <w:pPr>
        <w:pStyle w:val="HTML"/>
        <w:shd w:val="clear" w:color="auto" w:fill="F8F9FA"/>
        <w:spacing w:line="540" w:lineRule="atLeast"/>
      </w:pPr>
      <w:r w:rsidRPr="00437A9C">
        <w:t xml:space="preserve">When upgrading separately, </w:t>
      </w:r>
      <w:r w:rsidR="000E63A8" w:rsidRPr="000E63A8">
        <w:t xml:space="preserve">only </w:t>
      </w:r>
      <w:r w:rsidR="000E63A8">
        <w:t>put</w:t>
      </w:r>
      <w:r w:rsidR="000E63A8" w:rsidRPr="000E63A8">
        <w:t xml:space="preserve"> the bin file</w:t>
      </w:r>
      <w:r w:rsidR="000E63A8">
        <w:t xml:space="preserve"> y</w:t>
      </w:r>
      <w:r w:rsidR="000E63A8" w:rsidRPr="000E63A8">
        <w:t>ou want to upgrade</w:t>
      </w:r>
      <w:r w:rsidR="000E63A8">
        <w:t xml:space="preserve"> into</w:t>
      </w:r>
      <w:r w:rsidR="000E63A8">
        <w:t xml:space="preserve"> the U-disk</w:t>
      </w:r>
      <w:r w:rsidR="000E63A8">
        <w:t>,</w:t>
      </w:r>
      <w:r w:rsidR="000E63A8" w:rsidRPr="000E63A8">
        <w:rPr>
          <w:rStyle w:val="a5"/>
          <w:rFonts w:ascii="inherit" w:hAnsi="inherit"/>
          <w:color w:val="202124"/>
          <w:sz w:val="42"/>
          <w:szCs w:val="42"/>
          <w:lang w:val="en"/>
        </w:rPr>
        <w:t xml:space="preserve"> </w:t>
      </w:r>
      <w:r w:rsidR="000E63A8" w:rsidRPr="000E63A8">
        <w:t>which can reduce the upgrade time</w:t>
      </w:r>
      <w:r w:rsidR="000E63A8">
        <w:t xml:space="preserve">. For example, if you just want to upgrade the control box firmware, you can only download the </w:t>
      </w:r>
    </w:p>
    <w:p w:rsidR="000E63A8" w:rsidRPr="000E63A8" w:rsidRDefault="000E63A8" w:rsidP="000E63A8">
      <w:pPr>
        <w:pStyle w:val="HTML"/>
        <w:shd w:val="clear" w:color="auto" w:fill="F8F9FA"/>
        <w:spacing w:line="540" w:lineRule="atLeast"/>
      </w:pPr>
      <w:r>
        <w:t xml:space="preserve"> </w:t>
      </w:r>
      <w:r w:rsidRPr="000E63A8">
        <w:t>.</w:t>
      </w:r>
    </w:p>
    <w:p w:rsidR="00437A9C" w:rsidRPr="000E63A8" w:rsidRDefault="00437A9C"/>
    <w:p w:rsidR="003328EC" w:rsidRDefault="000E63A8">
      <w:r>
        <w:t>File “</w:t>
      </w:r>
      <w:r w:rsidR="00813710">
        <w:rPr>
          <w:rFonts w:hint="eastAsia"/>
        </w:rPr>
        <w:t>LS_1200d_Ctr_HardwareV?.?_SoftwareV?.?.bin</w:t>
      </w:r>
      <w:r>
        <w:t>”</w:t>
      </w:r>
      <w:r>
        <w:rPr>
          <w:rFonts w:hint="eastAsia"/>
        </w:rPr>
        <w:t xml:space="preserve"> </w:t>
      </w:r>
      <w:r>
        <w:t xml:space="preserve">to the U-disk. </w:t>
      </w:r>
    </w:p>
    <w:p w:rsidR="000E63A8" w:rsidRPr="000E63A8" w:rsidRDefault="000E63A8" w:rsidP="000E63A8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left"/>
      </w:pPr>
      <w:r w:rsidRPr="000E63A8">
        <w:t xml:space="preserve">If you want to upgrade all three or both, you can put the required </w:t>
      </w:r>
      <w:r>
        <w:t>firmware</w:t>
      </w:r>
      <w:r w:rsidRPr="000E63A8">
        <w:t>s into the U disk.</w:t>
      </w:r>
    </w:p>
    <w:p w:rsidR="003328EC" w:rsidRPr="000E63A8" w:rsidRDefault="003328EC"/>
    <w:p w:rsidR="000E63A8" w:rsidRPr="000E63A8" w:rsidRDefault="000E63A8" w:rsidP="000E63A8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left"/>
      </w:pPr>
      <w:r w:rsidRPr="000E63A8">
        <w:t>The order of upgrad</w:t>
      </w:r>
      <w:r w:rsidR="00E018D8">
        <w:t xml:space="preserve">ing </w:t>
      </w:r>
      <w:r w:rsidRPr="000E63A8">
        <w:t>for three of them is as follows:</w:t>
      </w:r>
    </w:p>
    <w:p w:rsidR="003328EC" w:rsidRDefault="00813710">
      <w:r>
        <w:rPr>
          <w:rFonts w:hint="eastAsia"/>
        </w:rPr>
        <w:t>L</w:t>
      </w:r>
      <w:r>
        <w:rPr>
          <w:rFonts w:hint="eastAsia"/>
        </w:rPr>
        <w:t>S_1200d_Drv_HardwareV?.?_SoftwareV?.?.bin</w:t>
      </w:r>
    </w:p>
    <w:p w:rsidR="003328EC" w:rsidRDefault="00813710">
      <w:r>
        <w:rPr>
          <w:rFonts w:hint="eastAsia"/>
        </w:rPr>
        <w:t>&gt;</w:t>
      </w:r>
    </w:p>
    <w:p w:rsidR="003328EC" w:rsidRDefault="00813710">
      <w:r>
        <w:rPr>
          <w:rFonts w:hint="eastAsia"/>
        </w:rPr>
        <w:t>LS_1200d_Bmp_HardwareV?.?_SoftwareV?.?.bin</w:t>
      </w:r>
    </w:p>
    <w:p w:rsidR="003328EC" w:rsidRDefault="00813710">
      <w:r>
        <w:rPr>
          <w:rFonts w:hint="eastAsia"/>
        </w:rPr>
        <w:t>&gt;</w:t>
      </w:r>
    </w:p>
    <w:p w:rsidR="003328EC" w:rsidRDefault="00813710">
      <w:r>
        <w:rPr>
          <w:rFonts w:hint="eastAsia"/>
        </w:rPr>
        <w:t>LS_1200d_Ctr_HardwareV?.?_SoftwareV?.?.bin</w:t>
      </w:r>
    </w:p>
    <w:p w:rsidR="003328EC" w:rsidRDefault="003328EC"/>
    <w:p w:rsidR="00E018D8" w:rsidRDefault="00E018D8" w:rsidP="00E018D8">
      <w:r w:rsidRPr="00E018D8">
        <w:t xml:space="preserve">In addition, when upgrading the lamp </w:t>
      </w:r>
      <w:r>
        <w:t>head</w:t>
      </w:r>
      <w:r w:rsidRPr="00E018D8">
        <w:t xml:space="preserve"> and picture</w:t>
      </w:r>
      <w:r>
        <w:t xml:space="preserve"> data</w:t>
      </w:r>
      <w:r w:rsidRPr="00E018D8">
        <w:t xml:space="preserve">, the control </w:t>
      </w:r>
      <w:r>
        <w:rPr>
          <w:rFonts w:hint="eastAsia"/>
        </w:rPr>
        <w:t>bo</w:t>
      </w:r>
      <w:r>
        <w:t xml:space="preserve">x </w:t>
      </w:r>
      <w:r w:rsidRPr="00E018D8">
        <w:t xml:space="preserve">will not automatically turn off the screen and restart. It can only be restarted when upgrading the </w:t>
      </w:r>
      <w:r w:rsidRPr="007D56BC">
        <w:t>control box</w:t>
      </w:r>
      <w:r>
        <w:rPr>
          <w:rFonts w:hint="eastAsia"/>
        </w:rPr>
        <w:t>.</w:t>
      </w:r>
    </w:p>
    <w:p w:rsidR="003328EC" w:rsidRPr="00E018D8" w:rsidRDefault="003328EC">
      <w:bookmarkStart w:id="0" w:name="_GoBack"/>
      <w:bookmarkEnd w:id="0"/>
    </w:p>
    <w:sectPr w:rsidR="003328EC" w:rsidRPr="00E01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710" w:rsidRDefault="00813710" w:rsidP="007D56BC">
      <w:r>
        <w:separator/>
      </w:r>
    </w:p>
  </w:endnote>
  <w:endnote w:type="continuationSeparator" w:id="0">
    <w:p w:rsidR="00813710" w:rsidRDefault="00813710" w:rsidP="007D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710" w:rsidRDefault="00813710" w:rsidP="007D56BC">
      <w:r>
        <w:separator/>
      </w:r>
    </w:p>
  </w:footnote>
  <w:footnote w:type="continuationSeparator" w:id="0">
    <w:p w:rsidR="00813710" w:rsidRDefault="00813710" w:rsidP="007D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6BAD"/>
    <w:multiLevelType w:val="hybridMultilevel"/>
    <w:tmpl w:val="7A047AF2"/>
    <w:lvl w:ilvl="0" w:tplc="36965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862DC8"/>
    <w:multiLevelType w:val="hybridMultilevel"/>
    <w:tmpl w:val="4372C640"/>
    <w:lvl w:ilvl="0" w:tplc="909E66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kZWRjNmUyZGUyMjRjZDVjOTViNThhZjFlMDczMjYifQ=="/>
  </w:docVars>
  <w:rsids>
    <w:rsidRoot w:val="003328EC"/>
    <w:rsid w:val="000E63A8"/>
    <w:rsid w:val="001257C8"/>
    <w:rsid w:val="003328EC"/>
    <w:rsid w:val="003634E6"/>
    <w:rsid w:val="00437A9C"/>
    <w:rsid w:val="007D56BC"/>
    <w:rsid w:val="007F617D"/>
    <w:rsid w:val="00813710"/>
    <w:rsid w:val="00931789"/>
    <w:rsid w:val="009D6B94"/>
    <w:rsid w:val="00DC0D74"/>
    <w:rsid w:val="00DE2649"/>
    <w:rsid w:val="00E018D8"/>
    <w:rsid w:val="00EB5C7B"/>
    <w:rsid w:val="00F473F5"/>
    <w:rsid w:val="00F86305"/>
    <w:rsid w:val="00FA2783"/>
    <w:rsid w:val="13967F9B"/>
    <w:rsid w:val="1E042CFE"/>
    <w:rsid w:val="1F7E7D3D"/>
    <w:rsid w:val="2BF74D86"/>
    <w:rsid w:val="31733651"/>
    <w:rsid w:val="35BC1266"/>
    <w:rsid w:val="3EF75B65"/>
    <w:rsid w:val="45375E79"/>
    <w:rsid w:val="4560329D"/>
    <w:rsid w:val="6F3E3D90"/>
    <w:rsid w:val="7F76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F9FD2"/>
  <w15:docId w15:val="{9F65EE14-F83F-46BE-A5B4-C64C2A29D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5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D56BC"/>
    <w:rPr>
      <w:kern w:val="2"/>
      <w:sz w:val="18"/>
      <w:szCs w:val="18"/>
    </w:rPr>
  </w:style>
  <w:style w:type="paragraph" w:styleId="a5">
    <w:name w:val="footer"/>
    <w:basedOn w:val="a"/>
    <w:link w:val="a6"/>
    <w:rsid w:val="007D5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D56BC"/>
    <w:rPr>
      <w:kern w:val="2"/>
      <w:sz w:val="18"/>
      <w:szCs w:val="18"/>
    </w:rPr>
  </w:style>
  <w:style w:type="paragraph" w:styleId="a7">
    <w:name w:val="List Paragraph"/>
    <w:basedOn w:val="a"/>
    <w:uiPriority w:val="99"/>
    <w:rsid w:val="001257C8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3634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3634E6"/>
    <w:rPr>
      <w:rFonts w:ascii="宋体" w:eastAsia="宋体" w:hAnsi="宋体" w:cs="宋体"/>
      <w:sz w:val="24"/>
      <w:szCs w:val="24"/>
    </w:rPr>
  </w:style>
  <w:style w:type="character" w:customStyle="1" w:styleId="y2iqfc">
    <w:name w:val="y2iqfc"/>
    <w:basedOn w:val="a0"/>
    <w:rsid w:val="00363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york</dc:creator>
  <cp:lastModifiedBy>dell</cp:lastModifiedBy>
  <cp:revision>15</cp:revision>
  <dcterms:created xsi:type="dcterms:W3CDTF">2021-10-22T10:32:00Z</dcterms:created>
  <dcterms:modified xsi:type="dcterms:W3CDTF">2022-06-30T08:49:00Z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C587CF8EA885476CBF22F0888B25056F</vt:lpwstr>
  </property>
</Properties>
</file>